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BE5" w:rsidRPr="00971B08" w:rsidRDefault="004F1BE5" w:rsidP="004F1BE5">
      <w:pPr>
        <w:spacing w:after="0" w:line="240" w:lineRule="auto"/>
        <w:jc w:val="center"/>
        <w:rPr>
          <w:rFonts w:ascii="Times New Roman" w:eastAsia="Times New Roman" w:hAnsi="Times New Roman" w:cs="Times New Roman"/>
          <w:b/>
          <w:bCs/>
          <w:color w:val="FFFFFF"/>
          <w:sz w:val="20"/>
          <w:szCs w:val="20"/>
        </w:rPr>
      </w:pPr>
      <w:r w:rsidRPr="00CE77C9">
        <w:rPr>
          <w:rFonts w:ascii="Times New Roman" w:eastAsia="Times New Roman" w:hAnsi="Times New Roman" w:cs="Times New Roman"/>
          <w:b/>
          <w:color w:val="000000"/>
        </w:rPr>
        <w:t>City Ordinance No. 2010-07-20</w:t>
      </w:r>
      <w:r w:rsidRPr="00CE77C9">
        <w:rPr>
          <w:rFonts w:ascii="Times New Roman" w:eastAsia="Times New Roman" w:hAnsi="Times New Roman" w:cs="Times New Roman"/>
          <w:b/>
          <w:bCs/>
          <w:color w:val="FFFFFF"/>
          <w:sz w:val="20"/>
          <w:szCs w:val="20"/>
        </w:rPr>
        <w:t>SECTION ONE (1):</w:t>
      </w:r>
    </w:p>
    <w:p w:rsidR="004F1BE5" w:rsidRPr="00971B08" w:rsidRDefault="004F1BE5" w:rsidP="004F1BE5">
      <w:pPr>
        <w:spacing w:after="0" w:line="240" w:lineRule="auto"/>
        <w:jc w:val="center"/>
        <w:rPr>
          <w:rFonts w:ascii="Times New Roman" w:eastAsia="Times New Roman" w:hAnsi="Times New Roman" w:cs="Times New Roman"/>
          <w:b/>
          <w:bCs/>
          <w:color w:val="FFFFFF"/>
          <w:sz w:val="20"/>
          <w:szCs w:val="20"/>
        </w:rPr>
      </w:pPr>
    </w:p>
    <w:p w:rsidR="004F1BE5" w:rsidRPr="00971B08" w:rsidRDefault="004F1BE5" w:rsidP="004F1BE5">
      <w:pPr>
        <w:pStyle w:val="BodyText"/>
        <w:rPr>
          <w:szCs w:val="20"/>
        </w:rPr>
      </w:pPr>
      <w:r w:rsidRPr="00CE77C9">
        <w:rPr>
          <w:szCs w:val="20"/>
        </w:rPr>
        <w:t>ORDINANCE TO REGULATE DRAINAGE AND STREET DITCHES USAGE WITHIN THE CITY LIMITS OF PAYNE SPRINGS, TEXAS.</w:t>
      </w:r>
    </w:p>
    <w:p w:rsidR="004F1BE5" w:rsidRPr="00971B08" w:rsidRDefault="004F1BE5" w:rsidP="004F1BE5">
      <w:pPr>
        <w:pStyle w:val="BodyText"/>
        <w:rPr>
          <w:szCs w:val="20"/>
        </w:rPr>
      </w:pPr>
    </w:p>
    <w:p w:rsidR="004F1BE5" w:rsidRPr="00971B08" w:rsidRDefault="004F1BE5" w:rsidP="004F1BE5">
      <w:pPr>
        <w:pStyle w:val="BodyText"/>
        <w:rPr>
          <w:szCs w:val="20"/>
        </w:rPr>
      </w:pPr>
      <w:r w:rsidRPr="00CE77C9">
        <w:rPr>
          <w:szCs w:val="20"/>
        </w:rPr>
        <w:t>Whereas, The City of Payne Springs, Texas, (City) is a type A General Law Municipality under the laws of the State of Texas,</w:t>
      </w:r>
    </w:p>
    <w:p w:rsidR="004F1BE5" w:rsidRPr="00971B08" w:rsidRDefault="004F1BE5" w:rsidP="004F1BE5">
      <w:pPr>
        <w:pStyle w:val="BodyText"/>
        <w:rPr>
          <w:szCs w:val="20"/>
        </w:rPr>
      </w:pPr>
    </w:p>
    <w:p w:rsidR="004F1BE5" w:rsidRPr="00CE77C9" w:rsidRDefault="004F1BE5" w:rsidP="004F1BE5">
      <w:pPr>
        <w:spacing w:after="0"/>
        <w:rPr>
          <w:rFonts w:ascii="Times New Roman" w:hAnsi="Times New Roman" w:cs="Times New Roman"/>
          <w:b/>
          <w:sz w:val="20"/>
          <w:szCs w:val="20"/>
        </w:rPr>
      </w:pPr>
      <w:r w:rsidRPr="00CE77C9">
        <w:rPr>
          <w:rFonts w:ascii="Times New Roman" w:hAnsi="Times New Roman" w:cs="Times New Roman"/>
          <w:b/>
          <w:sz w:val="20"/>
          <w:szCs w:val="20"/>
        </w:rPr>
        <w:t>BE IT ORDAINED BY THE CITY COUNCIL OF THE CITY OF PAYNE SPRINGS, TEXAS</w:t>
      </w:r>
    </w:p>
    <w:p w:rsidR="004F1BE5" w:rsidRPr="00971B08" w:rsidRDefault="004F1BE5" w:rsidP="004F1BE5">
      <w:pPr>
        <w:pStyle w:val="BodyText"/>
        <w:rPr>
          <w:szCs w:val="20"/>
        </w:rPr>
      </w:pPr>
    </w:p>
    <w:p w:rsidR="004F1BE5" w:rsidRPr="00CE77C9" w:rsidRDefault="004F1BE5" w:rsidP="004F1BE5">
      <w:pPr>
        <w:spacing w:before="120" w:after="100" w:afterAutospacing="1" w:line="240" w:lineRule="auto"/>
        <w:rPr>
          <w:rFonts w:ascii="Times New Roman" w:eastAsia="Times New Roman" w:hAnsi="Times New Roman" w:cs="Times New Roman"/>
          <w:b/>
          <w:bCs/>
          <w:color w:val="FFFFFF"/>
          <w:sz w:val="20"/>
          <w:szCs w:val="20"/>
        </w:rPr>
      </w:pPr>
      <w:r w:rsidRPr="00CE77C9">
        <w:rPr>
          <w:rFonts w:ascii="Times New Roman" w:eastAsia="Times New Roman" w:hAnsi="Times New Roman" w:cs="Times New Roman"/>
          <w:color w:val="000000"/>
          <w:sz w:val="20"/>
          <w:szCs w:val="20"/>
        </w:rPr>
        <w:t>From and after the passage of this Ordinance it shall be unlawful, and shall be a class "C" misdemeanor for any person, firm or corporation owning property within the City of Payne Springs, Texas or any tenant of such property which abuts a drainage or street ditch to permit trash, rubbish, debris, tree limbs,</w:t>
      </w:r>
      <w:r>
        <w:rPr>
          <w:rFonts w:ascii="Times New Roman" w:eastAsia="Times New Roman" w:hAnsi="Times New Roman" w:cs="Times New Roman"/>
          <w:color w:val="000000"/>
          <w:sz w:val="20"/>
          <w:szCs w:val="20"/>
        </w:rPr>
        <w:t xml:space="preserve"> leaves,</w:t>
      </w:r>
      <w:r w:rsidRPr="00CE77C9">
        <w:rPr>
          <w:rFonts w:ascii="Times New Roman" w:eastAsia="Times New Roman" w:hAnsi="Times New Roman" w:cs="Times New Roman"/>
          <w:color w:val="000000"/>
          <w:sz w:val="20"/>
          <w:szCs w:val="20"/>
        </w:rPr>
        <w:t xml:space="preserve"> scrap material or any kind of rubble to remain in the drainage ditch or street ditch in front of their property or to in any manner obstruct or cause to be obstructed the natural flow of run-off waters in the City of Payne Springs, Texas.</w:t>
      </w:r>
      <w:r w:rsidRPr="00CE77C9">
        <w:rPr>
          <w:rFonts w:ascii="Times New Roman" w:eastAsia="Times New Roman" w:hAnsi="Times New Roman" w:cs="Times New Roman"/>
          <w:color w:val="000000"/>
          <w:sz w:val="20"/>
          <w:szCs w:val="20"/>
        </w:rPr>
        <w:br/>
      </w:r>
      <w:r w:rsidRPr="00CE77C9">
        <w:rPr>
          <w:rFonts w:ascii="Times New Roman" w:eastAsia="Times New Roman" w:hAnsi="Times New Roman" w:cs="Times New Roman"/>
          <w:color w:val="000000"/>
          <w:sz w:val="20"/>
          <w:szCs w:val="20"/>
        </w:rPr>
        <w:br/>
        <w:t>It shall further be unlawful for any person, firm or corporation to place trash, rubbish, debris, tree limbs,</w:t>
      </w:r>
      <w:r>
        <w:rPr>
          <w:rFonts w:ascii="Times New Roman" w:eastAsia="Times New Roman" w:hAnsi="Times New Roman" w:cs="Times New Roman"/>
          <w:color w:val="000000"/>
          <w:sz w:val="20"/>
          <w:szCs w:val="20"/>
        </w:rPr>
        <w:t xml:space="preserve"> leaves,</w:t>
      </w:r>
      <w:r w:rsidRPr="00CE77C9">
        <w:rPr>
          <w:rFonts w:ascii="Times New Roman" w:eastAsia="Times New Roman" w:hAnsi="Times New Roman" w:cs="Times New Roman"/>
          <w:color w:val="000000"/>
          <w:sz w:val="20"/>
          <w:szCs w:val="20"/>
        </w:rPr>
        <w:t xml:space="preserve"> scrap material or any kind of rubble in the drainage ditches, including but not limited to ditches along and beside streets in the City Limits of the City of Payne Springs, Texas and such offense shall be a Class "C" misdemeanor.</w:t>
      </w:r>
    </w:p>
    <w:p w:rsidR="004F1BE5" w:rsidRPr="00971B08" w:rsidRDefault="004F1BE5" w:rsidP="004F1BE5">
      <w:pPr>
        <w:spacing w:before="100" w:beforeAutospacing="1" w:after="100" w:afterAutospacing="1" w:line="240" w:lineRule="auto"/>
        <w:rPr>
          <w:rFonts w:ascii="Times New Roman" w:eastAsia="Times New Roman" w:hAnsi="Times New Roman" w:cs="Times New Roman"/>
          <w:color w:val="000000"/>
          <w:sz w:val="20"/>
          <w:szCs w:val="20"/>
        </w:rPr>
      </w:pPr>
      <w:r w:rsidRPr="00CE77C9">
        <w:rPr>
          <w:rFonts w:ascii="Times New Roman" w:eastAsia="Times New Roman" w:hAnsi="Times New Roman" w:cs="Times New Roman"/>
          <w:color w:val="000000"/>
          <w:sz w:val="20"/>
          <w:szCs w:val="20"/>
        </w:rPr>
        <w:t>It shall further be unlawful for any person, firm or corporation to knowingly and intentionally obstruct or cause to be obstructed the drainage ditches and/or drainage structures in the City of Payne Springs, Texas. A violation of this paragraph of this ordinance shall be a Class "c" misdemeanor.</w:t>
      </w:r>
    </w:p>
    <w:p w:rsidR="004F1BE5" w:rsidRPr="00971B08" w:rsidRDefault="004F1BE5" w:rsidP="004F1BE5">
      <w:pPr>
        <w:spacing w:before="100" w:beforeAutospacing="1" w:after="100" w:afterAutospacing="1" w:line="240" w:lineRule="auto"/>
        <w:rPr>
          <w:rFonts w:ascii="Times New Roman" w:eastAsia="Times New Roman" w:hAnsi="Times New Roman" w:cs="Times New Roman"/>
          <w:b/>
          <w:bCs/>
          <w:color w:val="FFFFFF"/>
          <w:sz w:val="20"/>
          <w:szCs w:val="20"/>
        </w:rPr>
      </w:pPr>
      <w:r w:rsidRPr="00CE77C9">
        <w:rPr>
          <w:rFonts w:ascii="Times New Roman" w:eastAsia="Times New Roman" w:hAnsi="Times New Roman" w:cs="Times New Roman"/>
          <w:color w:val="000000"/>
          <w:sz w:val="20"/>
          <w:szCs w:val="20"/>
        </w:rPr>
        <w:t xml:space="preserve">It shall be unlawful for any person, firm or corporation to utilize the trash dumpster, or </w:t>
      </w:r>
      <w:hyperlink r:id="rId5" w:history="1">
        <w:r w:rsidRPr="00CE77C9">
          <w:rPr>
            <w:rFonts w:ascii="Times New Roman" w:eastAsia="Times New Roman" w:hAnsi="Times New Roman" w:cs="Times New Roman"/>
            <w:color w:val="000000" w:themeColor="text1"/>
            <w:sz w:val="20"/>
            <w:szCs w:val="20"/>
          </w:rPr>
          <w:t xml:space="preserve">trash </w:t>
        </w:r>
        <w:r>
          <w:rPr>
            <w:rFonts w:ascii="Times New Roman" w:eastAsia="Times New Roman" w:hAnsi="Times New Roman" w:cs="Times New Roman"/>
            <w:color w:val="000000" w:themeColor="text1"/>
            <w:sz w:val="20"/>
            <w:szCs w:val="20"/>
          </w:rPr>
          <w:t>receptacle</w:t>
        </w:r>
      </w:hyperlink>
      <w:r w:rsidRPr="00CE77C9">
        <w:rPr>
          <w:rFonts w:ascii="Times New Roman" w:eastAsia="Times New Roman" w:hAnsi="Times New Roman" w:cs="Times New Roman"/>
          <w:color w:val="000000"/>
          <w:sz w:val="20"/>
          <w:szCs w:val="20"/>
        </w:rPr>
        <w:t xml:space="preserve"> of any other person, firm or corporation without the consent of the person, firm or corporation either owning or having the right to control the such trash dumpster, or trash receptacle, and a violation of this section of this ordinance shall be a class "c" misdemeanor.</w:t>
      </w:r>
      <w:r w:rsidRPr="00CE77C9">
        <w:rPr>
          <w:rFonts w:ascii="Times New Roman" w:eastAsia="Times New Roman" w:hAnsi="Times New Roman" w:cs="Times New Roman"/>
          <w:b/>
          <w:bCs/>
          <w:color w:val="FFFFFF"/>
          <w:sz w:val="20"/>
          <w:szCs w:val="20"/>
        </w:rPr>
        <w:t>SE FOUR (4):</w:t>
      </w:r>
    </w:p>
    <w:p w:rsidR="004F1BE5" w:rsidRPr="00971B08" w:rsidRDefault="004F1BE5" w:rsidP="004F1BE5">
      <w:pPr>
        <w:spacing w:before="100" w:beforeAutospacing="1" w:after="100" w:afterAutospacing="1" w:line="240" w:lineRule="auto"/>
        <w:rPr>
          <w:rFonts w:ascii="Times New Roman" w:eastAsia="Times New Roman" w:hAnsi="Times New Roman" w:cs="Times New Roman"/>
          <w:b/>
          <w:bCs/>
          <w:color w:val="FFFFFF"/>
          <w:sz w:val="20"/>
          <w:szCs w:val="20"/>
        </w:rPr>
      </w:pPr>
      <w:r w:rsidRPr="00CE77C9">
        <w:rPr>
          <w:rFonts w:ascii="Times New Roman" w:eastAsia="Times New Roman" w:hAnsi="Times New Roman" w:cs="Times New Roman"/>
          <w:color w:val="000000"/>
          <w:sz w:val="20"/>
          <w:szCs w:val="20"/>
        </w:rPr>
        <w:t>Any person, firm or corporation who shall violate the provisions of this ordinance shall be presumed to have knowingly and intentionally violated the provisions of the Ordinance.</w:t>
      </w:r>
      <w:r w:rsidRPr="00CE77C9">
        <w:rPr>
          <w:rFonts w:ascii="Times New Roman" w:eastAsia="Times New Roman" w:hAnsi="Times New Roman" w:cs="Times New Roman"/>
          <w:b/>
          <w:bCs/>
          <w:color w:val="FFFFFF"/>
          <w:sz w:val="20"/>
          <w:szCs w:val="20"/>
        </w:rPr>
        <w:t>SEN FIVE (5):</w:t>
      </w:r>
    </w:p>
    <w:p w:rsidR="004F1BE5" w:rsidRPr="00971B08" w:rsidRDefault="004F1BE5" w:rsidP="004F1BE5">
      <w:pPr>
        <w:spacing w:before="100" w:beforeAutospacing="1" w:after="100" w:afterAutospacing="1" w:line="240" w:lineRule="auto"/>
        <w:rPr>
          <w:rFonts w:ascii="Times New Roman" w:eastAsia="Times New Roman" w:hAnsi="Times New Roman" w:cs="Times New Roman"/>
          <w:b/>
          <w:bCs/>
          <w:color w:val="FFFFFF"/>
          <w:sz w:val="20"/>
          <w:szCs w:val="20"/>
        </w:rPr>
      </w:pPr>
      <w:r w:rsidRPr="00CE77C9">
        <w:rPr>
          <w:rFonts w:ascii="Times New Roman" w:eastAsia="Times New Roman" w:hAnsi="Times New Roman" w:cs="Times New Roman"/>
          <w:color w:val="000000"/>
          <w:sz w:val="20"/>
          <w:szCs w:val="20"/>
        </w:rPr>
        <w:t xml:space="preserve">Any person, firm or corporation, who shall violate any of the terms and provisions of this Ordinance shall be punished by fine of not less than Ten ($10.00) Dollars nor more than Five Hundred ($500.00) Dollars, and each day such offense shall </w:t>
      </w:r>
      <w:r w:rsidRPr="00CE77C9">
        <w:rPr>
          <w:rFonts w:ascii="Times New Roman" w:eastAsia="Times New Roman" w:hAnsi="Times New Roman" w:cs="Times New Roman"/>
          <w:color w:val="000000" w:themeColor="text1"/>
          <w:sz w:val="20"/>
          <w:szCs w:val="20"/>
        </w:rPr>
        <w:t>continue</w:t>
      </w:r>
      <w:r w:rsidRPr="00CE77C9">
        <w:rPr>
          <w:rFonts w:ascii="Times New Roman" w:eastAsia="Times New Roman" w:hAnsi="Times New Roman" w:cs="Times New Roman"/>
          <w:color w:val="000000"/>
          <w:sz w:val="20"/>
          <w:szCs w:val="20"/>
        </w:rPr>
        <w:t xml:space="preserve"> shall constitute a separate offense.</w:t>
      </w:r>
      <w:r w:rsidRPr="00CE77C9">
        <w:rPr>
          <w:rFonts w:ascii="Times New Roman" w:eastAsia="Times New Roman" w:hAnsi="Times New Roman" w:cs="Times New Roman"/>
          <w:b/>
          <w:bCs/>
          <w:color w:val="FFFFFF"/>
          <w:sz w:val="20"/>
          <w:szCs w:val="20"/>
        </w:rPr>
        <w:t>EON SIX (6):</w:t>
      </w:r>
    </w:p>
    <w:p w:rsidR="004F1BE5" w:rsidRPr="00971B08" w:rsidRDefault="004F1BE5" w:rsidP="004F1BE5">
      <w:pPr>
        <w:spacing w:before="100" w:beforeAutospacing="1" w:after="100" w:afterAutospacing="1" w:line="240" w:lineRule="auto"/>
        <w:rPr>
          <w:rFonts w:ascii="Times New Roman" w:eastAsia="Times New Roman" w:hAnsi="Times New Roman" w:cs="Times New Roman"/>
          <w:b/>
          <w:bCs/>
          <w:color w:val="FFFFFF"/>
          <w:sz w:val="20"/>
          <w:szCs w:val="20"/>
        </w:rPr>
      </w:pPr>
      <w:r w:rsidRPr="00CE77C9">
        <w:rPr>
          <w:rFonts w:ascii="Times New Roman" w:eastAsia="Times New Roman" w:hAnsi="Times New Roman" w:cs="Times New Roman"/>
          <w:color w:val="000000"/>
          <w:sz w:val="20"/>
          <w:szCs w:val="20"/>
        </w:rPr>
        <w:t>The fact that the drainage ditches have been filled with trash, rubbish, tree limbs, dead weeds, debris, scrap materials and rubble of all kinds causing the natural flow of run-off waters from rain to be altered and diminished, creates flooding, and endangers the health and safety of the Citizens of the City of Payne Springs, Texas, creates an emergency and urgent public necessity that this ordinance take effect immediately upon its passage.</w:t>
      </w:r>
      <w:r w:rsidRPr="00CE77C9">
        <w:rPr>
          <w:rFonts w:ascii="Times New Roman" w:eastAsia="Times New Roman" w:hAnsi="Times New Roman" w:cs="Times New Roman"/>
          <w:b/>
          <w:bCs/>
          <w:color w:val="FFFFFF"/>
          <w:sz w:val="20"/>
          <w:szCs w:val="20"/>
        </w:rPr>
        <w:t>SECTION SEVEN (7):</w:t>
      </w:r>
    </w:p>
    <w:p w:rsidR="004F1BE5" w:rsidRPr="00CE77C9" w:rsidRDefault="004F1BE5" w:rsidP="004F1BE5">
      <w:pPr>
        <w:spacing w:after="0"/>
        <w:rPr>
          <w:rFonts w:ascii="Times New Roman" w:eastAsia="Times New Roman" w:hAnsi="Times New Roman" w:cs="Times New Roman"/>
          <w:color w:val="000000"/>
          <w:sz w:val="20"/>
          <w:szCs w:val="20"/>
        </w:rPr>
      </w:pPr>
      <w:r w:rsidRPr="00CE77C9">
        <w:rPr>
          <w:rFonts w:ascii="Times New Roman" w:eastAsia="Times New Roman" w:hAnsi="Times New Roman" w:cs="Times New Roman"/>
          <w:color w:val="000000"/>
          <w:sz w:val="20"/>
          <w:szCs w:val="20"/>
        </w:rPr>
        <w:t xml:space="preserve">Should any section, clause, or provision of this Ordinance be declared to be unconstitutional and void by a Court of competent jurisdiction, such decision shall in no way affect the validity of the remaining parts, save the part held unconstitutional and void is inseparable from and indispensable to the operation of the remaining parts. The City of Payne Springs hereby certifies that they would have passed those parts which are </w:t>
      </w:r>
      <w:r>
        <w:rPr>
          <w:rFonts w:ascii="Times New Roman" w:eastAsia="Times New Roman" w:hAnsi="Times New Roman" w:cs="Times New Roman"/>
          <w:color w:val="000000"/>
          <w:sz w:val="20"/>
          <w:szCs w:val="20"/>
        </w:rPr>
        <w:t>valid</w:t>
      </w:r>
      <w:r w:rsidRPr="00CE77C9">
        <w:rPr>
          <w:rFonts w:ascii="Times New Roman" w:eastAsia="Times New Roman" w:hAnsi="Times New Roman" w:cs="Times New Roman"/>
          <w:color w:val="000000"/>
          <w:sz w:val="20"/>
          <w:szCs w:val="20"/>
        </w:rPr>
        <w:t xml:space="preserve"> and would have omitted those parts which may be invalid and unconstitutional had they known that such part or parts were void and unconstitutional at the tine of the passage of this ordinance.</w:t>
      </w:r>
      <w:r w:rsidRPr="00CE77C9">
        <w:rPr>
          <w:rFonts w:ascii="Times New Roman" w:eastAsia="Times New Roman" w:hAnsi="Times New Roman" w:cs="Times New Roman"/>
          <w:color w:val="000000"/>
          <w:sz w:val="20"/>
          <w:szCs w:val="20"/>
        </w:rPr>
        <w:br/>
      </w:r>
    </w:p>
    <w:p w:rsidR="004F1BE5" w:rsidRPr="00CE77C9" w:rsidRDefault="004F1BE5" w:rsidP="004F1BE5">
      <w:pPr>
        <w:spacing w:after="0"/>
        <w:rPr>
          <w:rFonts w:ascii="Times New Roman" w:eastAsia="Times New Roman" w:hAnsi="Times New Roman" w:cs="Times New Roman"/>
          <w:color w:val="000000"/>
          <w:sz w:val="20"/>
          <w:szCs w:val="20"/>
        </w:rPr>
      </w:pPr>
      <w:r w:rsidRPr="00CE77C9">
        <w:rPr>
          <w:rFonts w:ascii="Times New Roman" w:eastAsia="Times New Roman" w:hAnsi="Times New Roman" w:cs="Times New Roman"/>
          <w:color w:val="000000"/>
          <w:sz w:val="20"/>
          <w:szCs w:val="20"/>
        </w:rPr>
        <w:t>ORDINANCE NO. 2010-07-20</w:t>
      </w:r>
    </w:p>
    <w:p w:rsidR="004F1BE5" w:rsidRPr="00CE77C9" w:rsidRDefault="004F1BE5" w:rsidP="004F1BE5">
      <w:pPr>
        <w:spacing w:after="0"/>
        <w:rPr>
          <w:rFonts w:ascii="Times New Roman" w:eastAsia="Times New Roman" w:hAnsi="Times New Roman" w:cs="Times New Roman"/>
          <w:color w:val="000000"/>
          <w:sz w:val="20"/>
          <w:szCs w:val="20"/>
        </w:rPr>
      </w:pPr>
    </w:p>
    <w:p w:rsidR="004F1BE5" w:rsidRPr="00CE77C9" w:rsidRDefault="004F1BE5" w:rsidP="004F1BE5">
      <w:pPr>
        <w:spacing w:after="0"/>
        <w:rPr>
          <w:rFonts w:ascii="Times New Roman" w:eastAsia="Times New Roman" w:hAnsi="Times New Roman" w:cs="Times New Roman"/>
          <w:color w:val="000000"/>
          <w:sz w:val="20"/>
          <w:szCs w:val="20"/>
        </w:rPr>
      </w:pPr>
      <w:r w:rsidRPr="00CE77C9">
        <w:rPr>
          <w:rFonts w:ascii="Times New Roman" w:eastAsia="Times New Roman" w:hAnsi="Times New Roman" w:cs="Times New Roman"/>
          <w:color w:val="000000"/>
          <w:sz w:val="20"/>
          <w:szCs w:val="20"/>
        </w:rPr>
        <w:t xml:space="preserve">Passed and Approved this </w:t>
      </w:r>
      <w:r>
        <w:rPr>
          <w:rFonts w:ascii="Times New Roman" w:eastAsia="Times New Roman" w:hAnsi="Times New Roman" w:cs="Times New Roman"/>
          <w:color w:val="000000"/>
          <w:sz w:val="20"/>
          <w:szCs w:val="20"/>
        </w:rPr>
        <w:t xml:space="preserve">20th </w:t>
      </w:r>
      <w:r w:rsidRPr="00CE77C9">
        <w:rPr>
          <w:rFonts w:ascii="Times New Roman" w:eastAsia="Times New Roman" w:hAnsi="Times New Roman" w:cs="Times New Roman"/>
          <w:color w:val="000000"/>
          <w:sz w:val="20"/>
          <w:szCs w:val="20"/>
        </w:rPr>
        <w:t xml:space="preserve">Day of </w:t>
      </w:r>
      <w:r>
        <w:rPr>
          <w:rFonts w:ascii="Times New Roman" w:eastAsia="Times New Roman" w:hAnsi="Times New Roman" w:cs="Times New Roman"/>
          <w:color w:val="000000"/>
          <w:sz w:val="20"/>
          <w:szCs w:val="20"/>
        </w:rPr>
        <w:t>July</w:t>
      </w:r>
      <w:r w:rsidRPr="00CE77C9">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CE77C9">
        <w:rPr>
          <w:rFonts w:ascii="Times New Roman" w:eastAsia="Times New Roman" w:hAnsi="Times New Roman" w:cs="Times New Roman"/>
          <w:color w:val="000000"/>
          <w:sz w:val="20"/>
          <w:szCs w:val="20"/>
        </w:rPr>
        <w:t>2010.</w:t>
      </w:r>
    </w:p>
    <w:p w:rsidR="004F1BE5" w:rsidRPr="00CE77C9" w:rsidRDefault="004F1BE5" w:rsidP="004F1BE5">
      <w:pPr>
        <w:spacing w:after="0"/>
        <w:rPr>
          <w:rFonts w:ascii="Times New Roman" w:eastAsia="Times New Roman" w:hAnsi="Times New Roman" w:cs="Times New Roman"/>
          <w:color w:val="000000"/>
          <w:sz w:val="20"/>
          <w:szCs w:val="20"/>
        </w:rPr>
      </w:pPr>
    </w:p>
    <w:p w:rsidR="004F1BE5" w:rsidRPr="00CE77C9" w:rsidRDefault="004F1BE5" w:rsidP="004F1BE5">
      <w:pPr>
        <w:spacing w:after="0"/>
        <w:rPr>
          <w:rFonts w:ascii="Times New Roman" w:eastAsia="Times New Roman" w:hAnsi="Times New Roman" w:cs="Times New Roman"/>
          <w:color w:val="000000"/>
          <w:sz w:val="20"/>
          <w:szCs w:val="20"/>
        </w:rPr>
      </w:pPr>
      <w:r w:rsidRPr="00CE77C9">
        <w:rPr>
          <w:rFonts w:ascii="Times New Roman" w:eastAsia="Times New Roman" w:hAnsi="Times New Roman" w:cs="Times New Roman"/>
          <w:color w:val="000000"/>
          <w:sz w:val="20"/>
          <w:szCs w:val="20"/>
        </w:rPr>
        <w:t>________________________________</w:t>
      </w:r>
    </w:p>
    <w:p w:rsidR="004F1BE5" w:rsidRPr="00971B08" w:rsidRDefault="004F1BE5" w:rsidP="004F1BE5">
      <w:pPr>
        <w:rPr>
          <w:rFonts w:ascii="Times New Roman" w:hAnsi="Times New Roman" w:cs="Times New Roman"/>
          <w:b/>
          <w:sz w:val="20"/>
          <w:szCs w:val="20"/>
        </w:rPr>
      </w:pPr>
      <w:r w:rsidRPr="00CE77C9">
        <w:rPr>
          <w:rFonts w:ascii="Times New Roman" w:hAnsi="Times New Roman" w:cs="Times New Roman"/>
          <w:b/>
          <w:sz w:val="20"/>
          <w:szCs w:val="20"/>
        </w:rPr>
        <w:t>Rodney Renberg, Mayor</w:t>
      </w:r>
      <w:r w:rsidRPr="00CE77C9">
        <w:rPr>
          <w:rFonts w:ascii="Times New Roman" w:hAnsi="Times New Roman" w:cs="Times New Roman"/>
          <w:b/>
          <w:sz w:val="20"/>
          <w:szCs w:val="20"/>
        </w:rPr>
        <w:tab/>
      </w:r>
      <w:r w:rsidRPr="00CE77C9">
        <w:rPr>
          <w:rFonts w:ascii="Times New Roman" w:hAnsi="Times New Roman" w:cs="Times New Roman"/>
          <w:b/>
          <w:sz w:val="20"/>
          <w:szCs w:val="20"/>
        </w:rPr>
        <w:tab/>
      </w:r>
      <w:r w:rsidRPr="00CE77C9">
        <w:rPr>
          <w:rFonts w:ascii="Times New Roman" w:hAnsi="Times New Roman" w:cs="Times New Roman"/>
          <w:b/>
          <w:sz w:val="20"/>
          <w:szCs w:val="20"/>
        </w:rPr>
        <w:tab/>
      </w:r>
      <w:r w:rsidRPr="00CE77C9">
        <w:rPr>
          <w:rFonts w:ascii="Times New Roman" w:hAnsi="Times New Roman" w:cs="Times New Roman"/>
          <w:b/>
          <w:sz w:val="20"/>
          <w:szCs w:val="20"/>
        </w:rPr>
        <w:tab/>
      </w:r>
      <w:r w:rsidRPr="00CE77C9">
        <w:rPr>
          <w:rFonts w:ascii="Times New Roman" w:hAnsi="Times New Roman" w:cs="Times New Roman"/>
          <w:b/>
          <w:sz w:val="20"/>
          <w:szCs w:val="20"/>
        </w:rPr>
        <w:tab/>
      </w:r>
    </w:p>
    <w:p w:rsidR="004F1BE5" w:rsidRPr="00CE77C9" w:rsidRDefault="004F1BE5" w:rsidP="004F1BE5">
      <w:pPr>
        <w:spacing w:after="0"/>
        <w:ind w:left="3600" w:firstLine="720"/>
        <w:jc w:val="center"/>
        <w:rPr>
          <w:rFonts w:ascii="Times New Roman" w:hAnsi="Times New Roman" w:cs="Times New Roman"/>
          <w:b/>
          <w:sz w:val="20"/>
          <w:szCs w:val="20"/>
        </w:rPr>
      </w:pPr>
      <w:r w:rsidRPr="00CE77C9">
        <w:rPr>
          <w:rFonts w:ascii="Times New Roman" w:hAnsi="Times New Roman" w:cs="Times New Roman"/>
          <w:b/>
          <w:sz w:val="20"/>
          <w:szCs w:val="20"/>
        </w:rPr>
        <w:t>SEAL</w:t>
      </w:r>
    </w:p>
    <w:p w:rsidR="004F1BE5" w:rsidRPr="00CE77C9" w:rsidRDefault="004F1BE5" w:rsidP="004F1BE5">
      <w:pPr>
        <w:spacing w:after="0"/>
        <w:rPr>
          <w:rFonts w:ascii="Times New Roman" w:hAnsi="Times New Roman" w:cs="Times New Roman"/>
          <w:b/>
          <w:sz w:val="20"/>
          <w:szCs w:val="20"/>
        </w:rPr>
      </w:pPr>
      <w:r w:rsidRPr="00CE77C9">
        <w:rPr>
          <w:rFonts w:ascii="Times New Roman" w:hAnsi="Times New Roman" w:cs="Times New Roman"/>
          <w:b/>
          <w:sz w:val="20"/>
          <w:szCs w:val="20"/>
        </w:rPr>
        <w:t>____________________________________</w:t>
      </w:r>
    </w:p>
    <w:p w:rsidR="004F1BE5" w:rsidRDefault="004F1BE5" w:rsidP="004F1BE5">
      <w:pPr>
        <w:rPr>
          <w:rFonts w:ascii="Times New Roman" w:hAnsi="Times New Roman" w:cs="Times New Roman"/>
          <w:sz w:val="20"/>
          <w:szCs w:val="20"/>
        </w:rPr>
      </w:pPr>
      <w:r w:rsidRPr="00CE77C9">
        <w:rPr>
          <w:rFonts w:ascii="Times New Roman" w:hAnsi="Times New Roman" w:cs="Times New Roman"/>
          <w:b/>
          <w:sz w:val="20"/>
          <w:szCs w:val="20"/>
        </w:rPr>
        <w:t>Karen Juica , City Secretary</w:t>
      </w:r>
      <w:bookmarkStart w:id="0" w:name="_GoBack"/>
      <w:bookmarkEnd w:id="0"/>
    </w:p>
    <w:sectPr w:rsidR="004F1BE5" w:rsidSect="00971B08">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4F1BE5"/>
    <w:rsid w:val="002677BB"/>
    <w:rsid w:val="004F1BE5"/>
    <w:rsid w:val="00517199"/>
    <w:rsid w:val="00790BD7"/>
    <w:rsid w:val="00ED5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B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F1BE5"/>
    <w:pPr>
      <w:spacing w:after="0" w:line="240" w:lineRule="auto"/>
    </w:pPr>
    <w:rPr>
      <w:rFonts w:ascii="Times New Roman" w:eastAsia="Times New Roman" w:hAnsi="Times New Roman" w:cs="Times New Roman"/>
      <w:b/>
      <w:sz w:val="20"/>
      <w:szCs w:val="24"/>
    </w:rPr>
  </w:style>
  <w:style w:type="character" w:customStyle="1" w:styleId="BodyTextChar">
    <w:name w:val="Body Text Char"/>
    <w:basedOn w:val="DefaultParagraphFont"/>
    <w:link w:val="BodyText"/>
    <w:rsid w:val="004F1BE5"/>
    <w:rPr>
      <w:rFonts w:ascii="Times New Roman" w:eastAsia="Times New Roman" w:hAnsi="Times New Roman" w:cs="Times New Roman"/>
      <w:b/>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i.sweeny.tx.us/co_drainage_ditche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568</Words>
  <Characters>3242</Characters>
  <Application>Microsoft Office Word</Application>
  <DocSecurity>0</DocSecurity>
  <Lines>27</Lines>
  <Paragraphs>7</Paragraphs>
  <ScaleCrop>false</ScaleCrop>
  <Company> </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Karen</cp:lastModifiedBy>
  <cp:revision>2</cp:revision>
  <dcterms:created xsi:type="dcterms:W3CDTF">2010-07-22T13:16:00Z</dcterms:created>
  <dcterms:modified xsi:type="dcterms:W3CDTF">2015-04-29T13:39:00Z</dcterms:modified>
</cp:coreProperties>
</file>